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numPr>
          <w:ilvl w:val="1"/>
          <w:numId w:val="0"/>
        </w:numPr>
        <w:ind w:leftChars="0"/>
        <w:jc w:val="center"/>
        <w:rPr>
          <w:rFonts w:hint="eastAsia"/>
          <w:lang w:val="en-US" w:eastAsia="zh-CN"/>
        </w:rPr>
      </w:pPr>
      <w:bookmarkStart w:id="0" w:name="_Toc5337"/>
      <w:bookmarkStart w:id="1" w:name="_Toc15195"/>
      <w:bookmarkStart w:id="2" w:name="_Toc3270"/>
      <w:r>
        <w:rPr>
          <w:rFonts w:hint="eastAsia"/>
          <w:lang w:val="en-US" w:eastAsia="zh-CN"/>
        </w:rPr>
        <w:t>网站后台流程</w:t>
      </w:r>
      <w:bookmarkEnd w:id="0"/>
      <w:bookmarkEnd w:id="1"/>
      <w:bookmarkEnd w:id="2"/>
    </w:p>
    <w:p>
      <w:pPr>
        <w:pStyle w:val="12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TOC \o "1-3" \h \u </w:instrText>
      </w:r>
      <w:r>
        <w:rPr>
          <w:rFonts w:hint="eastAsia"/>
          <w:lang w:val="en-US" w:eastAsia="zh-CN"/>
        </w:rPr>
        <w:fldChar w:fldCharType="separate"/>
      </w:r>
    </w:p>
    <w:p>
      <w:pPr>
        <w:pStyle w:val="11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_Toc21354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szCs w:val="28"/>
          <w:lang w:val="en-US" w:eastAsia="zh-CN"/>
        </w:rPr>
        <w:t>一、网站设置</w:t>
      </w:r>
      <w:r>
        <w:tab/>
      </w:r>
      <w:r>
        <w:fldChar w:fldCharType="begin"/>
      </w:r>
      <w:r>
        <w:instrText xml:space="preserve"> PAGEREF _Toc21354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_Toc24744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szCs w:val="28"/>
          <w:lang w:eastAsia="zh-CN"/>
        </w:rPr>
        <w:t>二、首页栏目</w:t>
      </w:r>
      <w:r>
        <w:tab/>
      </w:r>
      <w:r>
        <w:fldChar w:fldCharType="begin"/>
      </w:r>
      <w:r>
        <w:instrText xml:space="preserve"> PAGEREF _Toc24744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_Toc337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szCs w:val="28"/>
          <w:lang w:eastAsia="zh-CN"/>
        </w:rPr>
        <w:t>三、内容管理</w:t>
      </w:r>
      <w:r>
        <w:tab/>
      </w:r>
      <w:r>
        <w:fldChar w:fldCharType="begin"/>
      </w:r>
      <w:r>
        <w:instrText xml:space="preserve"> PAGEREF _Toc337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_Toc7323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szCs w:val="28"/>
          <w:lang w:eastAsia="zh-CN"/>
        </w:rPr>
        <w:t>四、栏目管理</w:t>
      </w:r>
      <w:r>
        <w:tab/>
      </w:r>
      <w:r>
        <w:fldChar w:fldCharType="begin"/>
      </w:r>
      <w:r>
        <w:instrText xml:space="preserve"> PAGEREF _Toc7323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_Toc3992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szCs w:val="28"/>
          <w:lang w:eastAsia="zh-CN"/>
        </w:rPr>
        <w:t>五、会员管理</w:t>
      </w:r>
      <w:r>
        <w:tab/>
      </w:r>
      <w:r>
        <w:fldChar w:fldCharType="begin"/>
      </w:r>
      <w:r>
        <w:instrText xml:space="preserve"> PAGEREF _Toc3992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_Toc29188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szCs w:val="28"/>
          <w:lang w:val="en-US" w:eastAsia="zh-CN"/>
        </w:rPr>
        <w:t>六、留言管理</w:t>
      </w:r>
      <w:r>
        <w:tab/>
      </w:r>
      <w:r>
        <w:fldChar w:fldCharType="begin"/>
      </w:r>
      <w:r>
        <w:instrText xml:space="preserve"> PAGEREF _Toc29188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_Toc15048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szCs w:val="28"/>
          <w:lang w:eastAsia="zh-CN"/>
        </w:rPr>
        <w:t>七、广告管理</w:t>
      </w:r>
      <w:r>
        <w:tab/>
      </w:r>
      <w:r>
        <w:fldChar w:fldCharType="begin"/>
      </w:r>
      <w:r>
        <w:instrText xml:space="preserve"> PAGEREF _Toc15048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_Toc27092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szCs w:val="28"/>
          <w:lang w:val="en-US" w:eastAsia="zh-CN"/>
        </w:rPr>
        <w:t>八、管理员权限</w:t>
      </w:r>
      <w:r>
        <w:tab/>
      </w:r>
      <w:r>
        <w:fldChar w:fldCharType="begin"/>
      </w:r>
      <w:r>
        <w:instrText xml:space="preserve"> PAGEREF _Toc27092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2"/>
        </w:numPr>
        <w:rPr>
          <w:rFonts w:hint="eastAsia"/>
          <w:sz w:val="28"/>
          <w:szCs w:val="28"/>
          <w:lang w:val="en-US" w:eastAsia="zh-CN"/>
        </w:rPr>
      </w:pPr>
      <w:bookmarkStart w:id="3" w:name="_Toc21354"/>
      <w:r>
        <w:rPr>
          <w:rFonts w:hint="eastAsia"/>
          <w:sz w:val="28"/>
          <w:szCs w:val="28"/>
          <w:lang w:val="en-US" w:eastAsia="zh-CN"/>
        </w:rPr>
        <w:t>网站设置</w:t>
      </w:r>
      <w:bookmarkEnd w:id="3"/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92090" cy="2555240"/>
            <wp:effectExtent l="0" t="0" r="3810" b="16510"/>
            <wp:docPr id="2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2555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pStyle w:val="11"/>
        <w:numPr>
          <w:ilvl w:val="0"/>
          <w:numId w:val="3"/>
        </w:numPr>
      </w:pPr>
      <w:r>
        <w:rPr>
          <w:rFonts w:hint="eastAsia"/>
          <w:lang w:val="en-US" w:eastAsia="zh-CN"/>
        </w:rPr>
        <w:t>SEO优化：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78830" cy="920115"/>
            <wp:effectExtent l="0" t="0" r="7620" b="13335"/>
            <wp:docPr id="2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8830" cy="920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pStyle w:val="11"/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浮窗、页脚信息：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41340" cy="833120"/>
            <wp:effectExtent l="0" t="0" r="16510" b="5080"/>
            <wp:docPr id="27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1340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pStyle w:val="2"/>
        <w:numPr>
          <w:ilvl w:val="0"/>
          <w:numId w:val="4"/>
        </w:numPr>
        <w:rPr>
          <w:rFonts w:hint="eastAsia"/>
          <w:sz w:val="28"/>
          <w:szCs w:val="28"/>
          <w:lang w:eastAsia="zh-CN"/>
        </w:rPr>
      </w:pPr>
      <w:bookmarkStart w:id="4" w:name="_Toc24744"/>
      <w:r>
        <w:rPr>
          <w:rFonts w:hint="eastAsia"/>
          <w:sz w:val="28"/>
          <w:szCs w:val="28"/>
          <w:lang w:eastAsia="zh-CN"/>
        </w:rPr>
        <w:t>首页栏目</w:t>
      </w:r>
      <w:bookmarkEnd w:id="4"/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5420" cy="1951355"/>
            <wp:effectExtent l="0" t="0" r="11430" b="10795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pStyle w:val="2"/>
        <w:numPr>
          <w:ilvl w:val="0"/>
          <w:numId w:val="4"/>
        </w:numPr>
        <w:rPr>
          <w:rFonts w:hint="eastAsia"/>
          <w:sz w:val="28"/>
          <w:szCs w:val="28"/>
          <w:lang w:eastAsia="zh-CN"/>
        </w:rPr>
      </w:pPr>
      <w:bookmarkStart w:id="5" w:name="_Toc337"/>
      <w:r>
        <w:rPr>
          <w:rFonts w:hint="eastAsia"/>
          <w:sz w:val="28"/>
          <w:szCs w:val="28"/>
          <w:lang w:eastAsia="zh-CN"/>
        </w:rPr>
        <w:t>内容管理</w:t>
      </w:r>
      <w:bookmarkEnd w:id="5"/>
    </w:p>
    <w:p>
      <w:pPr>
        <w:pStyle w:val="11"/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1、单页管理（添加、修改）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960" cy="3074670"/>
            <wp:effectExtent l="0" t="0" r="8890" b="11430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74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5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列表管理（添加）：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57165" cy="2062480"/>
            <wp:effectExtent l="0" t="0" r="635" b="13970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675" cy="3868420"/>
            <wp:effectExtent l="0" t="0" r="3175" b="177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68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3、修改列表信息：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675" cy="1937385"/>
            <wp:effectExtent l="0" t="0" r="3175" b="5715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37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4396105"/>
            <wp:effectExtent l="0" t="0" r="6350" b="4445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396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>4、修改列表顺序：</w:t>
      </w:r>
      <w:r>
        <w:rPr>
          <w:rFonts w:hint="eastAsia"/>
          <w:color w:val="FF0000"/>
          <w:lang w:val="en-US" w:eastAsia="zh-CN"/>
        </w:rPr>
        <w:t>数字越靠前，</w:t>
      </w:r>
      <w:r>
        <w:rPr>
          <w:rFonts w:hint="eastAsia"/>
          <w:color w:val="FF0000"/>
          <w:lang w:val="en-US" w:eastAsia="zh-CN"/>
        </w:rPr>
        <w:t>数字相同时（新添加的内容靠前）</w:t>
      </w:r>
    </w:p>
    <w:p>
      <w:pPr>
        <w:pStyle w:val="11"/>
        <w:numPr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1050290"/>
            <wp:effectExtent l="0" t="0" r="3175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50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6"/>
        </w:numPr>
        <w:rPr>
          <w:rFonts w:hint="eastAsia"/>
          <w:sz w:val="28"/>
          <w:szCs w:val="28"/>
          <w:lang w:eastAsia="zh-CN"/>
        </w:rPr>
      </w:pPr>
      <w:bookmarkStart w:id="6" w:name="_Toc7323"/>
      <w:r>
        <w:rPr>
          <w:rFonts w:hint="eastAsia"/>
          <w:sz w:val="28"/>
          <w:szCs w:val="28"/>
          <w:lang w:eastAsia="zh-CN"/>
        </w:rPr>
        <w:t>栏目管理</w:t>
      </w:r>
      <w:bookmarkEnd w:id="6"/>
    </w:p>
    <w:p>
      <w:pPr>
        <w:pStyle w:val="11"/>
        <w:numPr>
          <w:ilvl w:val="0"/>
          <w:numId w:val="7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添加一级栏目：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2607310"/>
            <wp:effectExtent l="0" t="0" r="6350" b="2540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07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90470"/>
            <wp:effectExtent l="0" t="0" r="10160" b="5080"/>
            <wp:docPr id="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0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7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修改对应栏目信息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245" cy="2431415"/>
            <wp:effectExtent l="0" t="0" r="14605" b="6985"/>
            <wp:docPr id="3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2614930"/>
            <wp:effectExtent l="0" t="0" r="6350" b="13970"/>
            <wp:docPr id="3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14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3、添加子栏目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0340" cy="2367280"/>
            <wp:effectExtent l="0" t="0" r="16510" b="13970"/>
            <wp:docPr id="3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67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055" cy="2620645"/>
            <wp:effectExtent l="0" t="0" r="10795" b="8255"/>
            <wp:docPr id="4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2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1898650"/>
            <wp:effectExtent l="0" t="0" r="12700" b="6350"/>
            <wp:docPr id="4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98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>4、修改栏目顺序：</w:t>
      </w:r>
      <w:r>
        <w:rPr>
          <w:rFonts w:hint="eastAsia"/>
          <w:color w:val="FF0000"/>
          <w:lang w:val="en-US" w:eastAsia="zh-CN"/>
        </w:rPr>
        <w:t>同一级栏目数字越小越靠前，新添加栏目靠后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2245" cy="2778760"/>
            <wp:effectExtent l="0" t="0" r="1460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78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/>
          <w:sz w:val="28"/>
          <w:szCs w:val="28"/>
          <w:lang w:eastAsia="zh-CN"/>
        </w:rPr>
      </w:pPr>
      <w:bookmarkStart w:id="7" w:name="_Toc3992"/>
      <w:r>
        <w:rPr>
          <w:rFonts w:hint="eastAsia"/>
          <w:sz w:val="28"/>
          <w:szCs w:val="28"/>
          <w:lang w:eastAsia="zh-CN"/>
        </w:rPr>
        <w:t>五、会员管理</w:t>
      </w:r>
      <w:bookmarkEnd w:id="7"/>
      <w:bookmarkStart w:id="11" w:name="_GoBack"/>
      <w:bookmarkEnd w:id="11"/>
    </w:p>
    <w:p>
      <w:pPr>
        <w:pStyle w:val="11"/>
        <w:numPr>
          <w:ilvl w:val="0"/>
          <w:numId w:val="8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新增会员：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319655"/>
            <wp:effectExtent l="0" t="0" r="5715" b="4445"/>
            <wp:docPr id="4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19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2957830"/>
            <wp:effectExtent l="0" t="0" r="14605" b="13970"/>
            <wp:docPr id="4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57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bookmarkStart w:id="8" w:name="_Toc29188"/>
      <w:r>
        <w:rPr>
          <w:rFonts w:hint="eastAsia"/>
          <w:sz w:val="28"/>
          <w:szCs w:val="28"/>
          <w:lang w:val="en-US" w:eastAsia="zh-CN"/>
        </w:rPr>
        <w:t>六、留言管理</w:t>
      </w:r>
      <w:bookmarkEnd w:id="8"/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1979930"/>
            <wp:effectExtent l="0" t="0" r="1016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/>
          <w:sz w:val="28"/>
          <w:szCs w:val="28"/>
          <w:lang w:eastAsia="zh-CN"/>
        </w:rPr>
      </w:pPr>
      <w:bookmarkStart w:id="9" w:name="_Toc15048"/>
      <w:r>
        <w:rPr>
          <w:rFonts w:hint="eastAsia"/>
          <w:sz w:val="28"/>
          <w:szCs w:val="28"/>
          <w:lang w:eastAsia="zh-CN"/>
        </w:rPr>
        <w:t>七、广告管理</w:t>
      </w:r>
      <w:bookmarkEnd w:id="9"/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58435" cy="2122170"/>
            <wp:effectExtent l="0" t="0" r="18415" b="1143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122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rPr>
          <w:rFonts w:hint="eastAsia"/>
          <w:lang w:eastAsia="zh-CN"/>
        </w:rPr>
      </w:pPr>
      <w:r>
        <w:rPr>
          <w:rFonts w:hint="eastAsia"/>
          <w:lang w:eastAsia="zh-CN"/>
        </w:rPr>
        <w:t>新增、修改：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0975" cy="1652905"/>
            <wp:effectExtent l="0" t="0" r="15875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652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1472565"/>
            <wp:effectExtent l="0" t="0" r="2540" b="13335"/>
            <wp:docPr id="4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2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510790"/>
            <wp:effectExtent l="0" t="0" r="6985" b="3810"/>
            <wp:docPr id="4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10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9"/>
        </w:numPr>
        <w:rPr>
          <w:rFonts w:hint="eastAsia"/>
          <w:sz w:val="28"/>
          <w:szCs w:val="28"/>
          <w:lang w:val="en-US" w:eastAsia="zh-CN"/>
        </w:rPr>
      </w:pPr>
      <w:bookmarkStart w:id="10" w:name="_Toc27092"/>
      <w:r>
        <w:rPr>
          <w:rFonts w:hint="eastAsia"/>
          <w:sz w:val="28"/>
          <w:szCs w:val="28"/>
          <w:lang w:val="en-US" w:eastAsia="zh-CN"/>
        </w:rPr>
        <w:t>管理员权限</w:t>
      </w:r>
      <w:bookmarkEnd w:id="10"/>
    </w:p>
    <w:p>
      <w:pPr>
        <w:pStyle w:val="11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1、新增管理员：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770" cy="1682750"/>
            <wp:effectExtent l="0" t="0" r="5080" b="12700"/>
            <wp:docPr id="4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079750"/>
            <wp:effectExtent l="0" t="0" r="3810" b="6350"/>
            <wp:docPr id="4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</w:t>
      </w:r>
      <w:r>
        <w:rPr>
          <w:rStyle w:val="16"/>
          <w:rFonts w:hint="eastAsia"/>
          <w:lang w:val="en-US" w:eastAsia="zh-CN"/>
        </w:rPr>
        <w:t>、修改管理员权限：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103755"/>
            <wp:effectExtent l="0" t="0" r="4445" b="10795"/>
            <wp:docPr id="5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03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050540"/>
            <wp:effectExtent l="0" t="0" r="3175" b="16510"/>
            <wp:docPr id="5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50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A7A878"/>
    <w:multiLevelType w:val="singleLevel"/>
    <w:tmpl w:val="59A7A878"/>
    <w:lvl w:ilvl="0" w:tentative="0">
      <w:start w:val="1"/>
      <w:numFmt w:val="chineseCounting"/>
      <w:suff w:val="nothing"/>
      <w:lvlText w:val="%1、"/>
      <w:lvlJc w:val="left"/>
    </w:lvl>
  </w:abstractNum>
  <w:abstractNum w:abstractNumId="1">
    <w:nsid w:val="59A7A8A5"/>
    <w:multiLevelType w:val="singleLevel"/>
    <w:tmpl w:val="59A7A8A5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59A7A938"/>
    <w:multiLevelType w:val="singleLevel"/>
    <w:tmpl w:val="59A7A938"/>
    <w:lvl w:ilvl="0" w:tentative="0">
      <w:start w:val="2"/>
      <w:numFmt w:val="chineseCounting"/>
      <w:suff w:val="nothing"/>
      <w:lvlText w:val="%1、"/>
      <w:lvlJc w:val="left"/>
    </w:lvl>
  </w:abstractNum>
  <w:abstractNum w:abstractNumId="3">
    <w:nsid w:val="59A7A9AF"/>
    <w:multiLevelType w:val="singleLevel"/>
    <w:tmpl w:val="59A7A9AF"/>
    <w:lvl w:ilvl="0" w:tentative="0">
      <w:start w:val="2"/>
      <w:numFmt w:val="decimal"/>
      <w:suff w:val="nothing"/>
      <w:lvlText w:val="%1、"/>
      <w:lvlJc w:val="left"/>
    </w:lvl>
  </w:abstractNum>
  <w:abstractNum w:abstractNumId="4">
    <w:nsid w:val="59A7A9E1"/>
    <w:multiLevelType w:val="singleLevel"/>
    <w:tmpl w:val="59A7A9E1"/>
    <w:lvl w:ilvl="0" w:tentative="0">
      <w:start w:val="4"/>
      <w:numFmt w:val="chineseCounting"/>
      <w:suff w:val="nothing"/>
      <w:lvlText w:val="%1、"/>
      <w:lvlJc w:val="left"/>
    </w:lvl>
  </w:abstractNum>
  <w:abstractNum w:abstractNumId="5">
    <w:nsid w:val="59E7126B"/>
    <w:multiLevelType w:val="singleLevel"/>
    <w:tmpl w:val="59E7126B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59E71394"/>
    <w:multiLevelType w:val="singleLevel"/>
    <w:tmpl w:val="59E71394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59E714A4"/>
    <w:multiLevelType w:val="singleLevel"/>
    <w:tmpl w:val="59E714A4"/>
    <w:lvl w:ilvl="0" w:tentative="0">
      <w:start w:val="8"/>
      <w:numFmt w:val="chineseCounting"/>
      <w:suff w:val="nothing"/>
      <w:lvlText w:val="%1、"/>
      <w:lvlJc w:val="left"/>
    </w:lvl>
  </w:abstractNum>
  <w:abstractNum w:abstractNumId="8">
    <w:nsid w:val="59E71B86"/>
    <w:multiLevelType w:val="multilevel"/>
    <w:tmpl w:val="59E71B86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3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5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6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7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8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9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0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64E25B8"/>
    <w:rsid w:val="35847638"/>
    <w:rsid w:val="3A76038E"/>
    <w:rsid w:val="4CB932AB"/>
    <w:rsid w:val="5A736FC0"/>
    <w:rsid w:val="5F6C1833"/>
    <w:rsid w:val="646F5A46"/>
    <w:rsid w:val="64706857"/>
    <w:rsid w:val="6CCC4F53"/>
    <w:rsid w:val="718C6E39"/>
    <w:rsid w:val="753D079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firstLine="400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firstLine="402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firstLine="402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firstLine="402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firstLine="402"/>
      <w:outlineLvl w:val="6"/>
    </w:pPr>
    <w:rPr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firstLine="402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firstLine="402"/>
      <w:outlineLvl w:val="8"/>
    </w:pPr>
    <w:rPr>
      <w:rFonts w:ascii="Arial" w:hAnsi="Arial" w:eastAsia="黑体"/>
      <w:sz w:val="21"/>
    </w:rPr>
  </w:style>
  <w:style w:type="character" w:default="1" w:styleId="13">
    <w:name w:val="Default Paragraph Font"/>
    <w:semiHidden/>
    <w:uiPriority w:val="0"/>
  </w:style>
  <w:style w:type="table" w:default="1" w:styleId="1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1"/>
    <w:next w:val="1"/>
    <w:link w:val="16"/>
    <w:uiPriority w:val="0"/>
  </w:style>
  <w:style w:type="paragraph" w:styleId="12">
    <w:name w:val="toc 2"/>
    <w:basedOn w:val="1"/>
    <w:next w:val="1"/>
    <w:qFormat/>
    <w:uiPriority w:val="0"/>
    <w:pPr>
      <w:ind w:left="420" w:leftChars="200"/>
    </w:pPr>
  </w:style>
  <w:style w:type="character" w:customStyle="1" w:styleId="15">
    <w:name w:val="标题 1 Char"/>
    <w:link w:val="2"/>
    <w:uiPriority w:val="0"/>
    <w:rPr>
      <w:b/>
      <w:kern w:val="44"/>
      <w:sz w:val="44"/>
    </w:rPr>
  </w:style>
  <w:style w:type="character" w:customStyle="1" w:styleId="16">
    <w:name w:val="目录 1 Char"/>
    <w:link w:val="11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Office_10.1.0.7566_F1E327BC-269C-435d-A152-05C5408002CA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2018-10-09T09:42:35Z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2052-10.1.0.7566</vt:lpwstr>
  </property>
</Properties>
</file>